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1FFDB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 xml:space="preserve">Na temelju Odluke Upravnog vijeća Knjižnice „Nikola Zrinski“ Čakovec, </w:t>
      </w:r>
    </w:p>
    <w:p w14:paraId="0661670E" w14:textId="79F8A58E" w:rsidR="00350BFA" w:rsidRPr="007C7059" w:rsidRDefault="00350BFA" w:rsidP="00350BFA">
      <w:pPr>
        <w:spacing w:line="276" w:lineRule="auto"/>
        <w:rPr>
          <w:rFonts w:eastAsia="Times New Roman"/>
        </w:rPr>
      </w:pPr>
      <w:r w:rsidRPr="00E87DB5">
        <w:rPr>
          <w:rFonts w:eastAsia="Times New Roman"/>
        </w:rPr>
        <w:t>Klasa: 00</w:t>
      </w:r>
      <w:r w:rsidR="00655453" w:rsidRPr="00E87DB5">
        <w:rPr>
          <w:rFonts w:eastAsia="Times New Roman"/>
        </w:rPr>
        <w:t>7</w:t>
      </w:r>
      <w:r w:rsidRPr="00E87DB5">
        <w:rPr>
          <w:rFonts w:eastAsia="Times New Roman"/>
        </w:rPr>
        <w:t>-0</w:t>
      </w:r>
      <w:r w:rsidR="00655453" w:rsidRPr="00E87DB5">
        <w:rPr>
          <w:rFonts w:eastAsia="Times New Roman"/>
        </w:rPr>
        <w:t>4</w:t>
      </w:r>
      <w:r w:rsidRPr="00E87DB5">
        <w:rPr>
          <w:rFonts w:eastAsia="Times New Roman"/>
        </w:rPr>
        <w:t>/</w:t>
      </w:r>
      <w:r w:rsidR="00655453" w:rsidRPr="00E87DB5">
        <w:rPr>
          <w:rFonts w:eastAsia="Times New Roman"/>
        </w:rPr>
        <w:t>24</w:t>
      </w:r>
      <w:r w:rsidRPr="00E87DB5">
        <w:rPr>
          <w:rFonts w:eastAsia="Times New Roman"/>
        </w:rPr>
        <w:t>-0</w:t>
      </w:r>
      <w:r w:rsidR="00655453" w:rsidRPr="00E87DB5">
        <w:rPr>
          <w:rFonts w:eastAsia="Times New Roman"/>
        </w:rPr>
        <w:t>2/</w:t>
      </w:r>
      <w:proofErr w:type="spellStart"/>
      <w:r w:rsidR="00655453" w:rsidRPr="00E87DB5">
        <w:rPr>
          <w:rFonts w:eastAsia="Times New Roman"/>
        </w:rPr>
        <w:t>02</w:t>
      </w:r>
      <w:proofErr w:type="spellEnd"/>
      <w:r w:rsidR="00D467C7">
        <w:rPr>
          <w:rFonts w:eastAsia="Times New Roman"/>
        </w:rPr>
        <w:t xml:space="preserve">; </w:t>
      </w:r>
      <w:proofErr w:type="spellStart"/>
      <w:r w:rsidR="00D467C7">
        <w:rPr>
          <w:rFonts w:eastAsia="Times New Roman"/>
        </w:rPr>
        <w:t>Urbroj</w:t>
      </w:r>
      <w:proofErr w:type="spellEnd"/>
      <w:r w:rsidR="00D467C7">
        <w:rPr>
          <w:rFonts w:eastAsia="Times New Roman"/>
        </w:rPr>
        <w:t xml:space="preserve">: </w:t>
      </w:r>
      <w:r w:rsidRPr="00E87DB5">
        <w:rPr>
          <w:rFonts w:eastAsia="Times New Roman"/>
        </w:rPr>
        <w:t>2109-104-</w:t>
      </w:r>
      <w:r w:rsidR="00655453" w:rsidRPr="00E87DB5">
        <w:rPr>
          <w:rFonts w:eastAsia="Times New Roman"/>
        </w:rPr>
        <w:t>24</w:t>
      </w:r>
      <w:r w:rsidRPr="00E87DB5">
        <w:rPr>
          <w:rFonts w:eastAsia="Times New Roman"/>
        </w:rPr>
        <w:t>-0</w:t>
      </w:r>
      <w:r w:rsidR="00BC6FC3">
        <w:rPr>
          <w:rFonts w:eastAsia="Times New Roman"/>
        </w:rPr>
        <w:t>6</w:t>
      </w:r>
      <w:r w:rsidRPr="00E87DB5">
        <w:rPr>
          <w:rFonts w:eastAsia="Times New Roman"/>
        </w:rPr>
        <w:t xml:space="preserve">, od </w:t>
      </w:r>
      <w:r w:rsidR="00E87DB5" w:rsidRPr="00E87DB5">
        <w:rPr>
          <w:rFonts w:eastAsia="Times New Roman"/>
        </w:rPr>
        <w:t>2</w:t>
      </w:r>
      <w:r w:rsidR="006A1BAB">
        <w:rPr>
          <w:rFonts w:eastAsia="Times New Roman"/>
        </w:rPr>
        <w:t>7</w:t>
      </w:r>
      <w:r w:rsidR="00E87DB5" w:rsidRPr="00E87DB5">
        <w:rPr>
          <w:rFonts w:eastAsia="Times New Roman"/>
        </w:rPr>
        <w:t>.0</w:t>
      </w:r>
      <w:r w:rsidR="006A1BAB">
        <w:rPr>
          <w:rFonts w:eastAsia="Times New Roman"/>
        </w:rPr>
        <w:t>3</w:t>
      </w:r>
      <w:r w:rsidR="00E87DB5" w:rsidRPr="00E87DB5">
        <w:rPr>
          <w:rFonts w:eastAsia="Times New Roman"/>
        </w:rPr>
        <w:t>.2024 g</w:t>
      </w:r>
      <w:r w:rsidRPr="00E87DB5">
        <w:rPr>
          <w:rFonts w:eastAsia="Times New Roman"/>
        </w:rPr>
        <w:t xml:space="preserve">. </w:t>
      </w:r>
      <w:r w:rsidRPr="007C7059">
        <w:rPr>
          <w:rFonts w:eastAsia="Times New Roman"/>
        </w:rPr>
        <w:t>te članka 19.st.</w:t>
      </w:r>
      <w:r w:rsidR="00C166F0">
        <w:rPr>
          <w:rFonts w:eastAsia="Times New Roman"/>
        </w:rPr>
        <w:t>6</w:t>
      </w:r>
      <w:r w:rsidRPr="007C7059">
        <w:rPr>
          <w:rFonts w:eastAsia="Times New Roman"/>
        </w:rPr>
        <w:t xml:space="preserve"> </w:t>
      </w:r>
    </w:p>
    <w:p w14:paraId="61BB262D" w14:textId="1D66937F" w:rsidR="00350BFA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Statuta Knjižnice „Nikola Zrinski“ Čakovec, Upravno vijeće Knjižnice „Nikola Zrinski“ Čakovec, raspisuje</w:t>
      </w:r>
    </w:p>
    <w:p w14:paraId="63B47EFC" w14:textId="77777777" w:rsidR="00350BFA" w:rsidRPr="007C7059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</w:rPr>
        <w:br/>
      </w:r>
      <w:r w:rsidRPr="007C7059">
        <w:rPr>
          <w:rFonts w:eastAsia="Times New Roman"/>
          <w:b/>
          <w:bCs/>
        </w:rPr>
        <w:t>NATJEČAJ</w:t>
      </w:r>
    </w:p>
    <w:p w14:paraId="275E8780" w14:textId="77777777" w:rsidR="00350BFA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za radno mjesto </w:t>
      </w:r>
      <w:r>
        <w:rPr>
          <w:rFonts w:eastAsia="Times New Roman"/>
          <w:b/>
          <w:bCs/>
        </w:rPr>
        <w:t>ČISTAČ/ICA – DOSTAVLJAČ/ICA</w:t>
      </w:r>
    </w:p>
    <w:p w14:paraId="1E78864E" w14:textId="6946AC8A" w:rsidR="00350BFA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Knjižnica „Nikola Zrinski“ Čakovec</w:t>
      </w:r>
    </w:p>
    <w:p w14:paraId="10C52260" w14:textId="35D21B98" w:rsidR="00350BFA" w:rsidRPr="007C7059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1 izvršitelj/ izvršiteljica, na određeno puno radno vrijeme, uz probni rad od </w:t>
      </w:r>
      <w:r w:rsidR="00655453">
        <w:rPr>
          <w:rFonts w:eastAsia="Times New Roman"/>
          <w:b/>
          <w:bCs/>
        </w:rPr>
        <w:t>1</w:t>
      </w:r>
      <w:r w:rsidRPr="007C7059">
        <w:rPr>
          <w:rFonts w:eastAsia="Times New Roman"/>
          <w:b/>
          <w:bCs/>
        </w:rPr>
        <w:t xml:space="preserve"> mjesec</w:t>
      </w:r>
    </w:p>
    <w:p w14:paraId="75C46DA6" w14:textId="15FF66B0" w:rsidR="00350BFA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(zamjena za </w:t>
      </w:r>
      <w:r>
        <w:rPr>
          <w:rFonts w:eastAsia="Times New Roman"/>
          <w:b/>
          <w:bCs/>
        </w:rPr>
        <w:t>bolovanje</w:t>
      </w:r>
      <w:r w:rsidRPr="007C7059">
        <w:rPr>
          <w:rFonts w:eastAsia="Times New Roman"/>
          <w:b/>
          <w:bCs/>
        </w:rPr>
        <w:t>)</w:t>
      </w:r>
    </w:p>
    <w:p w14:paraId="29AFBD16" w14:textId="77777777" w:rsidR="00864414" w:rsidRPr="007C7059" w:rsidRDefault="00864414" w:rsidP="00350BFA">
      <w:pPr>
        <w:spacing w:line="276" w:lineRule="auto"/>
        <w:jc w:val="center"/>
        <w:rPr>
          <w:rFonts w:eastAsia="Times New Roman"/>
          <w:b/>
          <w:bCs/>
        </w:rPr>
      </w:pPr>
    </w:p>
    <w:p w14:paraId="27D08DFB" w14:textId="77777777" w:rsidR="00350BFA" w:rsidRPr="006A1BAB" w:rsidRDefault="00350BFA" w:rsidP="00350BFA">
      <w:pPr>
        <w:spacing w:line="276" w:lineRule="auto"/>
        <w:rPr>
          <w:shd w:val="clear" w:color="auto" w:fill="FEFEFE"/>
        </w:rPr>
      </w:pPr>
      <w:r w:rsidRPr="006A1BAB">
        <w:rPr>
          <w:shd w:val="clear" w:color="auto" w:fill="FEFEFE"/>
        </w:rPr>
        <w:t>Kandidati su pored općih uvjeta propisanih Zakonom o radu dužni ispunjavati i sljedeće</w:t>
      </w:r>
      <w:r w:rsidRPr="006A1BAB">
        <w:br/>
      </w:r>
      <w:r w:rsidRPr="006A1BAB">
        <w:rPr>
          <w:shd w:val="clear" w:color="auto" w:fill="FEFEFE"/>
        </w:rPr>
        <w:t>uvjete:</w:t>
      </w:r>
      <w:r w:rsidRPr="006A1BAB">
        <w:br/>
      </w:r>
      <w:r w:rsidRPr="006A1BAB">
        <w:rPr>
          <w:shd w:val="clear" w:color="auto" w:fill="FEFEFE"/>
        </w:rPr>
        <w:t>- završena osnovna škola, NSS</w:t>
      </w:r>
      <w:r w:rsidRPr="006A1BAB">
        <w:br/>
      </w:r>
      <w:r w:rsidRPr="006A1BAB">
        <w:rPr>
          <w:shd w:val="clear" w:color="auto" w:fill="FEFEFE"/>
        </w:rPr>
        <w:t>- 1 godina radnog iskustva na istim ili sličnim poslovima</w:t>
      </w:r>
    </w:p>
    <w:p w14:paraId="6643DA9A" w14:textId="77777777" w:rsidR="00350BFA" w:rsidRDefault="00350BFA" w:rsidP="00350BFA">
      <w:pPr>
        <w:spacing w:line="276" w:lineRule="auto"/>
        <w:rPr>
          <w:rFonts w:eastAsia="Times New Roman"/>
        </w:rPr>
      </w:pPr>
    </w:p>
    <w:p w14:paraId="005988B9" w14:textId="06E3A529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  <w:b/>
          <w:bCs/>
        </w:rPr>
        <w:t>Specifični uvjeti:</w:t>
      </w:r>
    </w:p>
    <w:p w14:paraId="05DEDCA1" w14:textId="77777777" w:rsidR="00350BFA" w:rsidRDefault="00350BFA" w:rsidP="00350BFA">
      <w:pPr>
        <w:widowControl/>
        <w:numPr>
          <w:ilvl w:val="0"/>
          <w:numId w:val="2"/>
        </w:numPr>
        <w:suppressAutoHyphens w:val="0"/>
        <w:spacing w:before="100" w:beforeAutospacing="1" w:after="100" w:afterAutospacing="1" w:line="276" w:lineRule="auto"/>
        <w:rPr>
          <w:rFonts w:eastAsia="Times New Roman"/>
        </w:rPr>
      </w:pPr>
      <w:r w:rsidRPr="007C7059">
        <w:rPr>
          <w:rFonts w:eastAsia="Times New Roman"/>
        </w:rPr>
        <w:t>rad u smjenama,</w:t>
      </w:r>
    </w:p>
    <w:p w14:paraId="51C2C18A" w14:textId="77777777" w:rsidR="00350BFA" w:rsidRPr="007C7059" w:rsidRDefault="00350BFA" w:rsidP="00350BFA">
      <w:pPr>
        <w:widowControl/>
        <w:numPr>
          <w:ilvl w:val="0"/>
          <w:numId w:val="2"/>
        </w:numPr>
        <w:suppressAutoHyphens w:val="0"/>
        <w:spacing w:before="100" w:beforeAutospacing="1" w:after="100" w:afterAutospacing="1" w:line="276" w:lineRule="auto"/>
        <w:rPr>
          <w:rFonts w:eastAsia="Times New Roman"/>
        </w:rPr>
      </w:pPr>
      <w:r>
        <w:rPr>
          <w:rFonts w:eastAsia="Times New Roman"/>
        </w:rPr>
        <w:t>rad subotom</w:t>
      </w:r>
    </w:p>
    <w:p w14:paraId="3787A40F" w14:textId="49284A1B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  <w:b/>
          <w:bCs/>
        </w:rPr>
        <w:t>Uz prijavu, kandidati su dužni priložiti:</w:t>
      </w:r>
      <w:r w:rsidRPr="007C7059">
        <w:rPr>
          <w:rFonts w:eastAsia="Times New Roman"/>
        </w:rPr>
        <w:t xml:space="preserve"> </w:t>
      </w:r>
    </w:p>
    <w:p w14:paraId="69ADADBC" w14:textId="77777777" w:rsidR="00350BFA" w:rsidRPr="006A1BAB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Životopis,</w:t>
      </w:r>
    </w:p>
    <w:p w14:paraId="46EF00C7" w14:textId="77777777" w:rsidR="00350BFA" w:rsidRPr="006A1BAB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Dokaz o odgovarajućem stupnju obrazovanja (preslika svjedodžbe),</w:t>
      </w:r>
    </w:p>
    <w:p w14:paraId="75BB4F42" w14:textId="77777777" w:rsidR="00350BFA" w:rsidRPr="006A1BAB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Dokaz o državljanstvu (preslika domovnica, preslika osobne iskaznice),</w:t>
      </w:r>
    </w:p>
    <w:p w14:paraId="2DDC9A54" w14:textId="77777777" w:rsidR="00350BFA" w:rsidRPr="006A1BAB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Uvjerenje nadležnog suda da se protiv kandidata ne vodi kazneni postupak, ne starije od 6 mjeseci (potvrda o nekažnjavanju),</w:t>
      </w:r>
    </w:p>
    <w:p w14:paraId="5AC61711" w14:textId="77777777" w:rsidR="00864414" w:rsidRPr="00864414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864414">
        <w:rPr>
          <w:rFonts w:eastAsia="Times New Roman"/>
          <w:kern w:val="0"/>
          <w:lang w:eastAsia="hr-HR"/>
          <w14:ligatures w14:val="none"/>
        </w:rPr>
        <w:t>Potvrdu o podacima evidentiranim u matičnoj evidenciji Hrvatskog zavoda za mirovinsko osiguranje</w:t>
      </w:r>
    </w:p>
    <w:p w14:paraId="12756DEC" w14:textId="78907733" w:rsidR="00BC6FC3" w:rsidRPr="00864414" w:rsidRDefault="00350BFA" w:rsidP="00864414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708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Kandidat koji ostvaruje pravo prednosti pri zapošljavanju prema posebnim zakonima (Zakon o hrvatskim braniteljima iz Domovinskog rata i članovima njihovih obitelji (NN 121/17, 98/19 i 84/21), Zakon o profesionalnoj rehabilitaciji i zapošljavanju osoba s invaliditetom (NN 157/13, 152/14, 39/18 i 32/20), Zakon o zaštiti vojnih i civilnih invalida rata (NN 33/92, 57/92, 77/92, 27/93, 58/93, 02/94, 76/94, 108/95, 108/96, 82/01, 103/03, 148/13, 98/19)), dužan je u prijavi na natječaj pozvati se na to pravo te priložiti sve dokaze o ispunjavanju traženih uvjeta</w:t>
      </w:r>
      <w:r w:rsidRPr="00864414">
        <w:rPr>
          <w:rFonts w:eastAsia="Times New Roman"/>
          <w:b/>
          <w:bCs/>
          <w:kern w:val="0"/>
          <w:shd w:val="clear" w:color="auto" w:fill="FFFFFF"/>
          <w:lang w:eastAsia="hr-HR"/>
          <w14:ligatures w14:val="none"/>
        </w:rPr>
        <w:t xml:space="preserve">, </w:t>
      </w:r>
      <w:r w:rsidRPr="00864414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u kojem slučaju ima prednost u odnosu na ostale kandidate samo pod jednakim uvjetima.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 </w:t>
      </w:r>
      <w:r w:rsidRPr="00864414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Za kandidate prijavljene na natječaj čije su prijave uredne, pravodobne i koji ispunjavaju formalne uvjete provest će se intervju. Ako kandidat ne pristupi intervjuu smatra se da je povukao prijavu na natječaj.       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lastRenderedPageBreak/>
        <w:t>Navedeni dokazi prilažu se u izvorniku ili preslici koja ne treba biti ovjerena, a prije izbora kandidat je dužan predočiti izvornik.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Na natječaj se mogu ravnopravno prijaviti osobe oba spola, a izrazi koji se koriste u ovom natječaju za osobe u muškom rodu uporabljeni su neutralno i odnose se na muške i ženske osobe.</w:t>
      </w:r>
    </w:p>
    <w:p w14:paraId="0DAB766B" w14:textId="54C94F83" w:rsidR="00BC6FC3" w:rsidRPr="00864414" w:rsidRDefault="00BC6FC3" w:rsidP="00864414">
      <w:pPr>
        <w:spacing w:line="276" w:lineRule="auto"/>
        <w:ind w:firstLine="705"/>
        <w:rPr>
          <w:rFonts w:eastAsia="Times New Roman"/>
          <w:color w:val="424242"/>
          <w:kern w:val="0"/>
          <w:lang w:eastAsia="hr-HR"/>
          <w14:ligatures w14:val="none"/>
        </w:rPr>
      </w:pPr>
      <w:r w:rsidRPr="00864414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Rok za podnošenje prijave</w:t>
      </w:r>
      <w:r w:rsidRPr="00864414"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>: </w:t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13.04</w:t>
      </w:r>
      <w:r w:rsidRPr="00864414">
        <w:rPr>
          <w:rFonts w:eastAsia="Times New Roman"/>
          <w:kern w:val="0"/>
          <w:lang w:eastAsia="hr-HR"/>
          <w14:ligatures w14:val="none"/>
        </w:rPr>
        <w:t>.2024.g.</w:t>
      </w:r>
      <w:r w:rsidRPr="00864414">
        <w:rPr>
          <w:rFonts w:eastAsia="Times New Roman"/>
          <w:color w:val="424242"/>
          <w:kern w:val="0"/>
          <w:lang w:eastAsia="hr-HR"/>
          <w14:ligatures w14:val="none"/>
        </w:rPr>
        <w:br/>
      </w:r>
      <w:bookmarkStart w:id="0" w:name="_GoBack"/>
      <w:bookmarkEnd w:id="0"/>
    </w:p>
    <w:p w14:paraId="6A7A6B48" w14:textId="2CA09A42" w:rsidR="00A406EC" w:rsidRDefault="00864414" w:rsidP="00A406EC">
      <w:pPr>
        <w:spacing w:line="276" w:lineRule="auto"/>
        <w:ind w:left="705" w:hanging="705"/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</w:pPr>
      <w:r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¸</w:t>
      </w:r>
      <w:r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ab/>
      </w:r>
      <w:r w:rsidR="00A406EC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Potpunom prijavom smatra se prijava koja je potpisana i sadrži sve potrebne podatke i priloge navedene u ovom natječaju.</w:t>
      </w:r>
    </w:p>
    <w:p w14:paraId="6572B11C" w14:textId="6A24EBD1" w:rsidR="00D467C7" w:rsidRPr="006A1BAB" w:rsidRDefault="00A406EC" w:rsidP="00A406EC">
      <w:pPr>
        <w:pStyle w:val="Odlomakpopisa"/>
        <w:spacing w:line="276" w:lineRule="auto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>
        <w:rPr>
          <w:kern w:val="0"/>
          <w14:ligatures w14:val="none"/>
        </w:rPr>
        <w:t>Nepotpisane molbe neće se razmatrati. </w:t>
      </w:r>
      <w:r>
        <w:rPr>
          <w:rFonts w:eastAsia="Times New Roman"/>
          <w:kern w:val="0"/>
          <w:lang w:eastAsia="hr-HR"/>
          <w14:ligatures w14:val="none"/>
        </w:rPr>
        <w:br/>
      </w:r>
      <w:r w:rsidR="00350BFA"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U prijavi na natječaj navode se i podaci podnositelja prijave (ime i prezime, adresa prebivališta, broj telefona, adresa e-pošte) isključivo za potrebe postupka sukladno Općoj uredbi o zaštiti podataka (EU 2016/679 – u daljnjem tekstu: Uredba) i Zakonu o provedbi opće uredbe o zaštiti podataka („Narodne novine“ broj 42/18.), Knjižnica kao voditelj obrade osobnih podataka sa istima će postupati prema načelima obrade osobnih podataka navedenih u članku 5. Uredbe.</w:t>
      </w:r>
      <w:r w:rsidR="00350BFA" w:rsidRPr="006A1BAB">
        <w:rPr>
          <w:rFonts w:eastAsia="Times New Roman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Prijave na natječaj s dokazima o ispunjavanju uvjeta dostavljaju se u roku 8 dana od dana objave oglasa, osobno ili poštom na adresu: Knjižnica „Nikola Zrinski“ Čakovec, 40000 Čakovec, Trg Republike 4; s naznakom „Za  natječaj – </w:t>
      </w:r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čistač</w:t>
      </w:r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/</w:t>
      </w:r>
      <w:proofErr w:type="spellStart"/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ica</w:t>
      </w:r>
      <w:proofErr w:type="spellEnd"/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-dostavljač</w:t>
      </w:r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-</w:t>
      </w:r>
      <w:proofErr w:type="spellStart"/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ica</w:t>
      </w:r>
      <w:proofErr w:type="spellEnd"/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“</w:t>
      </w:r>
    </w:p>
    <w:p w14:paraId="254198A3" w14:textId="77777777" w:rsidR="006A1BAB" w:rsidRDefault="00350BFA" w:rsidP="006A1BAB">
      <w:pPr>
        <w:spacing w:line="276" w:lineRule="auto"/>
        <w:ind w:left="708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="006A1BAB">
        <w:t>Knjižnica "Nikola Zrinski" Čakovec zadržava pravo u svako vrijeme poništiti natječaj, odnosno ne donijeti odluku o izboru kandidata, bez obveze obrazlaganja svoje odluke i bez ikakve odgovornosti prema kandidatima.</w:t>
      </w:r>
      <w:r w:rsidR="006A1BAB">
        <w:rPr>
          <w:rFonts w:eastAsia="Times New Roman"/>
          <w:kern w:val="0"/>
          <w:lang w:eastAsia="hr-HR"/>
          <w14:ligatures w14:val="none"/>
        </w:rPr>
        <w:br/>
      </w:r>
      <w:r w:rsidR="006A1BAB">
        <w:rPr>
          <w:rFonts w:eastAsia="Times New Roman"/>
          <w:kern w:val="0"/>
          <w:lang w:eastAsia="hr-HR"/>
          <w14:ligatures w14:val="none"/>
        </w:rPr>
        <w:br/>
      </w:r>
      <w:r w:rsid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Kandidati će o rezultatima biti obaviješteni u roku 8 dana od dana donošenja odluke </w:t>
      </w:r>
      <w:r w:rsidR="006A1BAB">
        <w:t>o izboru.</w:t>
      </w:r>
    </w:p>
    <w:p w14:paraId="608974C9" w14:textId="77777777" w:rsidR="006A1BAB" w:rsidRDefault="006A1BAB" w:rsidP="006A1BAB">
      <w:pPr>
        <w:rPr>
          <w:rFonts w:eastAsia="Times New Roman"/>
        </w:rPr>
      </w:pPr>
    </w:p>
    <w:p w14:paraId="7C867544" w14:textId="7ACDA139" w:rsidR="00350BFA" w:rsidRPr="007C7059" w:rsidRDefault="00350BFA" w:rsidP="00350BFA">
      <w:pPr>
        <w:pStyle w:val="Odlomakpopisa"/>
        <w:spacing w:line="276" w:lineRule="auto"/>
      </w:pPr>
    </w:p>
    <w:p w14:paraId="4D4DB1E8" w14:textId="77777777" w:rsidR="00350BFA" w:rsidRPr="007C7059" w:rsidRDefault="00350BFA" w:rsidP="00350BFA">
      <w:pPr>
        <w:spacing w:line="276" w:lineRule="auto"/>
        <w:rPr>
          <w:rFonts w:eastAsia="Times New Roman"/>
          <w:color w:val="FF0000"/>
        </w:rPr>
      </w:pPr>
    </w:p>
    <w:p w14:paraId="38AEF9F5" w14:textId="77777777" w:rsidR="00350BFA" w:rsidRPr="007C7059" w:rsidRDefault="00350BFA" w:rsidP="00350BFA">
      <w:pPr>
        <w:spacing w:line="276" w:lineRule="auto"/>
        <w:rPr>
          <w:rFonts w:eastAsia="Times New Roman"/>
        </w:rPr>
      </w:pPr>
    </w:p>
    <w:p w14:paraId="2BB7FC54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 xml:space="preserve">                                                                        Predsjednica Upravnog vijeća:</w:t>
      </w:r>
    </w:p>
    <w:p w14:paraId="4C57F191" w14:textId="656D6981" w:rsidR="00350BFA" w:rsidRPr="007C7059" w:rsidRDefault="00350BFA" w:rsidP="00350BFA">
      <w:pPr>
        <w:spacing w:line="276" w:lineRule="auto"/>
        <w:ind w:left="4248" w:firstLine="708"/>
        <w:rPr>
          <w:rFonts w:eastAsia="Times New Roman"/>
        </w:rPr>
      </w:pPr>
      <w:r w:rsidRPr="007C7059">
        <w:rPr>
          <w:rFonts w:eastAsia="Times New Roman"/>
        </w:rPr>
        <w:t>Lana Rođak</w:t>
      </w:r>
      <w:r w:rsidR="00D220A4">
        <w:rPr>
          <w:rFonts w:eastAsia="Times New Roman"/>
        </w:rPr>
        <w:t>, mag.oec</w:t>
      </w:r>
    </w:p>
    <w:p w14:paraId="64DB135A" w14:textId="77777777" w:rsidR="00350BFA" w:rsidRDefault="00350BFA" w:rsidP="00350BFA"/>
    <w:p w14:paraId="1E607B35" w14:textId="77777777" w:rsidR="006F389F" w:rsidRDefault="006F389F"/>
    <w:sectPr w:rsidR="006F389F" w:rsidSect="00350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D1F"/>
    <w:multiLevelType w:val="multilevel"/>
    <w:tmpl w:val="A74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23437"/>
    <w:multiLevelType w:val="multilevel"/>
    <w:tmpl w:val="D4C8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12076"/>
    <w:multiLevelType w:val="hybridMultilevel"/>
    <w:tmpl w:val="37120D32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B7145"/>
    <w:multiLevelType w:val="multilevel"/>
    <w:tmpl w:val="720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CE099A"/>
    <w:multiLevelType w:val="multilevel"/>
    <w:tmpl w:val="036C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FA"/>
    <w:rsid w:val="00246973"/>
    <w:rsid w:val="00350BFA"/>
    <w:rsid w:val="00655453"/>
    <w:rsid w:val="006915CC"/>
    <w:rsid w:val="006A1BAB"/>
    <w:rsid w:val="006F389F"/>
    <w:rsid w:val="0070230E"/>
    <w:rsid w:val="007A1CF0"/>
    <w:rsid w:val="00864414"/>
    <w:rsid w:val="00A406EC"/>
    <w:rsid w:val="00BC6FC3"/>
    <w:rsid w:val="00C119B0"/>
    <w:rsid w:val="00C166F0"/>
    <w:rsid w:val="00CE0BDD"/>
    <w:rsid w:val="00D220A4"/>
    <w:rsid w:val="00D467C7"/>
    <w:rsid w:val="00E87DB5"/>
    <w:rsid w:val="00EC3884"/>
    <w:rsid w:val="00F54EF7"/>
    <w:rsid w:val="00F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5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1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Križan</dc:creator>
  <cp:lastModifiedBy>Lidija</cp:lastModifiedBy>
  <cp:revision>9</cp:revision>
  <dcterms:created xsi:type="dcterms:W3CDTF">2024-04-02T09:37:00Z</dcterms:created>
  <dcterms:modified xsi:type="dcterms:W3CDTF">2024-04-02T10:01:00Z</dcterms:modified>
</cp:coreProperties>
</file>